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</w:t>
      </w:r>
      <w:r w:rsidDel="00000000" w:rsidR="00000000" w:rsidRPr="00000000">
        <w:rPr>
          <w:rtl w:val="0"/>
        </w:rPr>
        <w:t xml:space="preserve">March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Daniel Chang, </w:t>
      </w:r>
      <w:r w:rsidDel="00000000" w:rsidR="00000000" w:rsidRPr="00000000">
        <w:rPr>
          <w:rtl w:val="0"/>
        </w:rPr>
        <w:t xml:space="preserve">Joshua Posada, Adrian Silva, Pedro Diaz, Christopher Eberhard, Anthony Nguyen,Cristian Caro, Emmanuel Garcia, Luis Robaina, Pablo Maldonado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JsonParser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JsonParser methods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Separating Unicode to Ascii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CompounTermParser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jsonparser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Team member 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adapter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Separating Unicode to Ascii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Converting ITerm array to Term array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possible issues with json formatting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Adrian Silva - Capstone 2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the classification of subgraphs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the timeline data structure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Time and knowledge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Revise Term class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 Trello Board for adaptor requirements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 JSONParser file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adapter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JUnit testing for JSONParser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before="0"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converter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iTemporalNode convert</w:t>
      </w:r>
    </w:p>
    <w:p w:rsidR="00000000" w:rsidDel="00000000" w:rsidP="00000000" w:rsidRDefault="00000000" w:rsidRPr="00000000" w14:paraId="00000037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JUnit testing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Pedro Diaz - Capstone 1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the conversion of TLinks to JaCop constraints.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testing the documentation.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5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C">
      <w:pPr>
        <w:numPr>
          <w:ilvl w:val="1"/>
          <w:numId w:val="6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conversion of TimeML links to TCSP constrictions.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Clause Parser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JsonParser methods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58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Emmanuel Garcia - Capstone 1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Discuss with Adrian how we’re going to split the work for this sprint.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Ask questions to the product owner.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Pablo Maldonado - Capstone 2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Reading anansi mapping to jtlex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the anansi mapping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Making sure the mapping is correct.</w:t>
      </w:r>
    </w:p>
    <w:p w:rsidR="00000000" w:rsidDel="00000000" w:rsidP="00000000" w:rsidRDefault="00000000" w:rsidRPr="00000000" w14:paraId="0000006B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